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46E56"/>
    <w:p w14:paraId="24CDFA34"/>
    <w:p w14:paraId="01E64B3F"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精神病人福利机构建设</w:t>
      </w:r>
      <w:r>
        <w:rPr>
          <w:rFonts w:hint="eastAsia" w:ascii="方正小标宋简体" w:eastAsia="方正小标宋简体"/>
          <w:sz w:val="44"/>
          <w:szCs w:val="44"/>
        </w:rPr>
        <w:t>项目</w:t>
      </w:r>
    </w:p>
    <w:p w14:paraId="45874F52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 w14:paraId="0FFE7A16"/>
    <w:p w14:paraId="304C7C95"/>
    <w:p w14:paraId="03D3B7E0"/>
    <w:p w14:paraId="236BDB50">
      <w:pPr>
        <w:ind w:firstLine="1823" w:firstLineChars="592"/>
      </w:pPr>
      <w:r>
        <w:rPr>
          <w:rFonts w:hint="eastAsia"/>
        </w:rPr>
        <w:t>项目名称：精神病福利机构建设项目</w:t>
      </w:r>
    </w:p>
    <w:p w14:paraId="01FE6055">
      <w:pPr>
        <w:ind w:firstLine="1823" w:firstLineChars="592"/>
      </w:pPr>
      <w:r>
        <w:rPr>
          <w:rFonts w:hint="eastAsia"/>
        </w:rPr>
        <w:t>项目主管部门（单位）：（公章）</w:t>
      </w:r>
    </w:p>
    <w:p w14:paraId="0BD774C8">
      <w:pPr>
        <w:ind w:firstLine="1823" w:firstLineChars="592"/>
        <w:rPr>
          <w:rFonts w:hint="eastAsia" w:eastAsia="仿宋_GB2312"/>
          <w:lang w:val="en-US" w:eastAsia="zh-CN"/>
        </w:rPr>
      </w:pPr>
      <w:r>
        <w:rPr>
          <w:rFonts w:hint="eastAsia"/>
        </w:rPr>
        <w:t>填报人姓名：</w:t>
      </w:r>
      <w:r>
        <w:rPr>
          <w:rFonts w:hint="eastAsia"/>
          <w:lang w:val="en-US" w:eastAsia="zh-CN"/>
        </w:rPr>
        <w:t>肖海燕</w:t>
      </w:r>
    </w:p>
    <w:p w14:paraId="1AEF077C"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13989040665</w:t>
      </w:r>
    </w:p>
    <w:p w14:paraId="438AAB73"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2025年5月16日</w:t>
      </w:r>
    </w:p>
    <w:p w14:paraId="5E63EB4B"/>
    <w:p w14:paraId="7E14A5D5"/>
    <w:p w14:paraId="4DEDCEED"/>
    <w:p w14:paraId="5FD202A1"/>
    <w:p w14:paraId="1EDF4CB7"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 w14:paraId="05F9A0D9">
      <w:pPr>
        <w:rPr>
          <w:rFonts w:hint="eastAsia"/>
        </w:rPr>
      </w:pPr>
    </w:p>
    <w:p w14:paraId="293C086D"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 w14:paraId="3D3B8947"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 w14:paraId="723E3246"/>
    <w:p w14:paraId="40878416">
      <w:pPr>
        <w:ind w:firstLine="616" w:firstLineChars="200"/>
        <w:rPr>
          <w:rFonts w:hint="eastAsia" w:ascii="方正小标宋简体" w:eastAsia="方正小标宋简体"/>
        </w:rPr>
      </w:pPr>
    </w:p>
    <w:p w14:paraId="2825C233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 w14:paraId="0A928FFE">
      <w:pPr>
        <w:ind w:firstLine="616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该项目为2018年中央专项彩票公益金项目，总投资4700.44万元，</w:t>
      </w:r>
      <w:r>
        <w:rPr>
          <w:rFonts w:hint="eastAsia"/>
        </w:rPr>
        <w:t>总建筑面积1</w:t>
      </w:r>
      <w:r>
        <w:rPr>
          <w:rFonts w:hint="eastAsia"/>
          <w:lang w:val="en-US" w:eastAsia="zh-CN"/>
        </w:rPr>
        <w:t>0967.89</w:t>
      </w:r>
      <w:r>
        <w:rPr>
          <w:rFonts w:hint="eastAsia"/>
        </w:rPr>
        <w:t>平方米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包括</w:t>
      </w:r>
      <w:r>
        <w:rPr>
          <w:rFonts w:hint="eastAsia"/>
        </w:rPr>
        <w:t>行政生活用房、保障用房、门诊综合楼、后勤服务楼、办公综合楼、多功能活动室、食堂、储藏室；围墙、厕所、大门等附属设施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 xml:space="preserve"> </w:t>
      </w:r>
    </w:p>
    <w:p w14:paraId="64923DA2">
      <w:pPr>
        <w:numPr>
          <w:ilvl w:val="0"/>
          <w:numId w:val="1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绩效自评工作组织情况。</w:t>
      </w:r>
    </w:p>
    <w:p w14:paraId="01B9D51D">
      <w:pPr>
        <w:ind w:firstLine="616" w:firstLineChars="200"/>
        <w:rPr>
          <w:rFonts w:hint="default" w:ascii="方正小标宋简体" w:eastAsia="方正小标宋简体"/>
          <w:lang w:val="en-US" w:eastAsia="zh-CN"/>
        </w:rPr>
      </w:pPr>
      <w:r>
        <w:rPr>
          <w:rFonts w:hint="eastAsia"/>
          <w:lang w:val="en-US" w:eastAsia="zh-CN"/>
        </w:rPr>
        <w:t>成立林芝市民政局自评工作小组，整理收集项目资料，按照既定标准和流程对该项目绩效进行全面、客观评价。</w:t>
      </w:r>
    </w:p>
    <w:p w14:paraId="7639A6E2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三、绩效指标分析情况（对照附件2《项目绩效自评指标评分表》分析）</w:t>
      </w:r>
    </w:p>
    <w:p w14:paraId="7AD5E821"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（一）</w:t>
      </w:r>
      <w:r>
        <w:rPr>
          <w:rFonts w:hint="eastAsia" w:cs="Times New Roman"/>
          <w:lang w:val="en-US" w:eastAsia="zh-CN"/>
        </w:rPr>
        <w:t>100分</w:t>
      </w:r>
      <w:r>
        <w:rPr>
          <w:rFonts w:hint="default" w:ascii="Times New Roman" w:hAnsi="Times New Roman" w:cs="Times New Roman"/>
        </w:rPr>
        <w:t>。</w:t>
      </w:r>
    </w:p>
    <w:p w14:paraId="4B769643">
      <w:pPr>
        <w:ind w:firstLine="616" w:firstLineChars="200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highlight w:val="none"/>
        </w:rPr>
        <w:t>（二）评价指标分析。</w:t>
      </w:r>
    </w:p>
    <w:p w14:paraId="3A026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</w:rPr>
        <w:t>过程。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该项目于2018年5月份已完成选址，选址位于林芝市巴宜区八一镇公众村。完成建设用地规划许可证、环评、林评、风险评估、灾评、地勘、人防、审图等前置手续，2020年3月份下达该项目可研批复，6月份下达初设及概算批复。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于2021年4月开工建设，于2022年6月完工。</w:t>
      </w:r>
    </w:p>
    <w:p w14:paraId="50B46F8D">
      <w:pPr>
        <w:ind w:firstLine="616" w:firstLineChars="200"/>
        <w:rPr>
          <w:rFonts w:hint="default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</w:rPr>
        <w:t>产出。</w:t>
      </w:r>
      <w:r>
        <w:rPr>
          <w:rFonts w:hint="eastAsia" w:cs="Times New Roman"/>
          <w:lang w:val="en-US" w:eastAsia="zh-CN"/>
        </w:rPr>
        <w:t>林芝精神病人福利机构于2024年5月开启试运行，承担着全市低保、特困人员、孤儿、生活无着落的流浪乞讨人员等政府兜底对象中精神障碍患者的救治、救助、护理、康复和照料等工作。累计收治患者149名。</w:t>
      </w:r>
    </w:p>
    <w:p w14:paraId="30FDEC87"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</w:rPr>
        <w:t>效益。有效提升</w:t>
      </w:r>
      <w:r>
        <w:rPr>
          <w:rFonts w:hint="eastAsia" w:cs="Times New Roman"/>
          <w:lang w:val="en-US" w:eastAsia="zh-CN"/>
        </w:rPr>
        <w:t>精神障碍患者医疗、照料服务</w:t>
      </w:r>
      <w:r>
        <w:rPr>
          <w:rFonts w:hint="eastAsia" w:cs="Times New Roman"/>
          <w:lang w:eastAsia="zh-CN"/>
        </w:rPr>
        <w:t>，不断提升社会公益机构服务能力和水平，</w:t>
      </w:r>
      <w:r>
        <w:rPr>
          <w:rFonts w:hint="eastAsia" w:cs="Times New Roman"/>
          <w:lang w:val="en-US" w:eastAsia="zh-CN"/>
        </w:rPr>
        <w:t>为精神障碍患者家庭减轻生活、精神压力，为社会和谐稳定奠定坚实的基础</w:t>
      </w:r>
      <w:r>
        <w:rPr>
          <w:rFonts w:hint="eastAsia" w:cs="Times New Roman"/>
          <w:lang w:eastAsia="zh-CN"/>
        </w:rPr>
        <w:t>。</w:t>
      </w:r>
      <w:bookmarkStart w:id="0" w:name="_GoBack"/>
      <w:bookmarkEnd w:id="0"/>
    </w:p>
    <w:p w14:paraId="5236C33B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四、改进意见（计划）</w:t>
      </w:r>
    </w:p>
    <w:p w14:paraId="7927E166">
      <w:pPr>
        <w:ind w:firstLine="616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 w14:paraId="5A6DF01C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 w14:paraId="238C9C93">
      <w:pPr>
        <w:ind w:firstLine="616" w:firstLineChars="20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300C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CBAF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C4277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A001E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2880D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FD29A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1B541D"/>
    <w:multiLevelType w:val="singleLevel"/>
    <w:tmpl w:val="121B541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1B7E66C0"/>
    <w:rsid w:val="1DF409C2"/>
    <w:rsid w:val="1EE84374"/>
    <w:rsid w:val="24CE48FE"/>
    <w:rsid w:val="320812F2"/>
    <w:rsid w:val="4B28000E"/>
    <w:rsid w:val="4D261D06"/>
    <w:rsid w:val="4F682557"/>
    <w:rsid w:val="536E726B"/>
    <w:rsid w:val="55B00345"/>
    <w:rsid w:val="5EC455DD"/>
    <w:rsid w:val="662E3CBB"/>
    <w:rsid w:val="67014B74"/>
    <w:rsid w:val="6E123544"/>
    <w:rsid w:val="73396EFC"/>
    <w:rsid w:val="7CBD1F84"/>
    <w:rsid w:val="7EA86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535</Words>
  <Characters>585</Characters>
  <Lines>3</Lines>
  <Paragraphs>1</Paragraphs>
  <TotalTime>25</TotalTime>
  <ScaleCrop>false</ScaleCrop>
  <LinksUpToDate>false</LinksUpToDate>
  <CharactersWithSpaces>656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海边的梦</cp:lastModifiedBy>
  <cp:lastPrinted>2023-03-28T07:55:00Z</cp:lastPrinted>
  <dcterms:modified xsi:type="dcterms:W3CDTF">2025-05-19T04:29:24Z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eyJoZGlkIjoiMzEwNTM5NzYwMDRjMzkwZTVkZjY2ODkwMGIxNGU0OTUiLCJ1c2VySWQiOiI1NjA4MzExMjMifQ==</vt:lpwstr>
  </property>
  <property fmtid="{D5CDD505-2E9C-101B-9397-08002B2CF9AE}" pid="4" name="ICV">
    <vt:lpwstr>11D9B3357CCD419D9C773F7D1B373FDA_12</vt:lpwstr>
  </property>
</Properties>
</file>